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354AE" w:rsidRDefault="000E19AC">
      <w:pPr>
        <w:tabs>
          <w:tab w:val="left" w:pos="4860"/>
        </w:tabs>
        <w:jc w:val="center"/>
        <w:rPr>
          <w:b/>
          <w:sz w:val="28"/>
          <w:szCs w:val="28"/>
          <w:u w:val="single"/>
        </w:rPr>
      </w:pPr>
      <w:bookmarkStart w:id="0" w:name="_GoBack"/>
      <w:bookmarkEnd w:id="0"/>
      <w:r>
        <w:rPr>
          <w:b/>
          <w:sz w:val="28"/>
          <w:szCs w:val="28"/>
          <w:u w:val="single"/>
        </w:rPr>
        <w:t>What You Can Expect From Your Teacher Candidate</w:t>
      </w:r>
    </w:p>
    <w:p w14:paraId="00000002" w14:textId="77777777" w:rsidR="002354AE" w:rsidRDefault="002354AE"/>
    <w:p w14:paraId="00000003" w14:textId="77777777" w:rsidR="002354AE" w:rsidRDefault="000E19AC">
      <w:pPr>
        <w:numPr>
          <w:ilvl w:val="0"/>
          <w:numId w:val="1"/>
        </w:numPr>
      </w:pPr>
      <w:r>
        <w:rPr>
          <w:b/>
        </w:rPr>
        <w:t>Teaching notebook</w:t>
      </w:r>
      <w:r>
        <w:t xml:space="preserve"> – This is basically the "filing cabinet" for the teacher candidate where everything, including lesson plans and evidence of documenting student progress, should be kept through Google Drive and shared with the clinical educator and field instructor.</w:t>
      </w:r>
    </w:p>
    <w:p w14:paraId="00000004" w14:textId="77777777" w:rsidR="002354AE" w:rsidRDefault="000E19AC">
      <w:pPr>
        <w:numPr>
          <w:ilvl w:val="0"/>
          <w:numId w:val="1"/>
        </w:numPr>
      </w:pPr>
      <w:r>
        <w:rPr>
          <w:b/>
        </w:rPr>
        <w:t>Weekl</w:t>
      </w:r>
      <w:r>
        <w:rPr>
          <w:b/>
        </w:rPr>
        <w:t>y schedule</w:t>
      </w:r>
      <w:r>
        <w:t xml:space="preserve"> – The teacher candidate is responsible for sending his/her/they schedule to the UD field instructor according to the field instructor directive.</w:t>
      </w:r>
    </w:p>
    <w:p w14:paraId="00000005" w14:textId="77777777" w:rsidR="002354AE" w:rsidRDefault="000E19AC">
      <w:pPr>
        <w:numPr>
          <w:ilvl w:val="0"/>
          <w:numId w:val="1"/>
        </w:numPr>
      </w:pPr>
      <w:r>
        <w:rPr>
          <w:b/>
        </w:rPr>
        <w:t>Letter of introduction</w:t>
      </w:r>
      <w:r>
        <w:t xml:space="preserve"> – The field instructor, clinical educator, and the principal (as required) sh</w:t>
      </w:r>
      <w:r>
        <w:t>ould approve this letter prior to distribution to families.</w:t>
      </w:r>
    </w:p>
    <w:p w14:paraId="00000006" w14:textId="77777777" w:rsidR="002354AE" w:rsidRDefault="000E19AC">
      <w:pPr>
        <w:numPr>
          <w:ilvl w:val="0"/>
          <w:numId w:val="1"/>
        </w:numPr>
      </w:pPr>
      <w:r>
        <w:rPr>
          <w:b/>
        </w:rPr>
        <w:t>Detailed lesson plans</w:t>
      </w:r>
      <w:r>
        <w:t xml:space="preserve"> – Using the University of Delaware lesson plan format, teacher candidates are </w:t>
      </w:r>
      <w:r>
        <w:rPr>
          <w:b/>
        </w:rPr>
        <w:t>required</w:t>
      </w:r>
      <w:r>
        <w:t xml:space="preserve"> to plan for instruction and </w:t>
      </w:r>
      <w:r>
        <w:rPr>
          <w:b/>
        </w:rPr>
        <w:t>submit lesson plans</w:t>
      </w:r>
      <w:r>
        <w:t xml:space="preserve"> to their clinical educator </w:t>
      </w:r>
      <w:r>
        <w:rPr>
          <w:b/>
        </w:rPr>
        <w:t xml:space="preserve">prior to </w:t>
      </w:r>
      <w:r>
        <w:t>imp</w:t>
      </w:r>
      <w:r>
        <w:t xml:space="preserve">lementation.  </w:t>
      </w:r>
    </w:p>
    <w:p w14:paraId="00000007" w14:textId="77777777" w:rsidR="002354AE" w:rsidRDefault="000E19AC">
      <w:pPr>
        <w:numPr>
          <w:ilvl w:val="0"/>
          <w:numId w:val="1"/>
        </w:numPr>
      </w:pPr>
      <w:r>
        <w:rPr>
          <w:b/>
        </w:rPr>
        <w:t>Assessment/evaluation</w:t>
      </w:r>
      <w:r>
        <w:t xml:space="preserve"> – Teacher candidates are developing these skills and should be designing, choosing, and using both summative and formative assessment tools to track student learning and progress.</w:t>
      </w:r>
    </w:p>
    <w:p w14:paraId="00000008" w14:textId="77777777" w:rsidR="002354AE" w:rsidRDefault="000E19AC">
      <w:pPr>
        <w:numPr>
          <w:ilvl w:val="0"/>
          <w:numId w:val="1"/>
        </w:numPr>
      </w:pPr>
      <w:r>
        <w:rPr>
          <w:b/>
        </w:rPr>
        <w:t>Use of technology</w:t>
      </w:r>
      <w:r>
        <w:t xml:space="preserve"> – The teacher candida</w:t>
      </w:r>
      <w:r>
        <w:t>tes had technology classes and should be trying to incorporate innovative technology into their lessons.</w:t>
      </w:r>
    </w:p>
    <w:p w14:paraId="00000009" w14:textId="77777777" w:rsidR="002354AE" w:rsidRDefault="000E19AC">
      <w:pPr>
        <w:numPr>
          <w:ilvl w:val="0"/>
          <w:numId w:val="1"/>
        </w:numPr>
      </w:pPr>
      <w:bookmarkStart w:id="1" w:name="_heading=h.gjdgxs" w:colFirst="0" w:colLast="0"/>
      <w:bookmarkEnd w:id="1"/>
      <w:r>
        <w:rPr>
          <w:b/>
        </w:rPr>
        <w:t xml:space="preserve">Reflective Practice </w:t>
      </w:r>
      <w:r>
        <w:t>– The teacher candidates will participate in reflective conferences and other reflection protocols facilitated by their field instr</w:t>
      </w:r>
      <w:r>
        <w:t xml:space="preserve">uctors and clinical </w:t>
      </w:r>
      <w:proofErr w:type="gramStart"/>
      <w:r>
        <w:t>educators..</w:t>
      </w:r>
      <w:proofErr w:type="gramEnd"/>
      <w:r>
        <w:t xml:space="preserve"> </w:t>
      </w:r>
    </w:p>
    <w:p w14:paraId="0000000A" w14:textId="77777777" w:rsidR="002354AE" w:rsidRDefault="000E19AC">
      <w:pPr>
        <w:numPr>
          <w:ilvl w:val="0"/>
          <w:numId w:val="1"/>
        </w:numPr>
      </w:pPr>
      <w:r>
        <w:rPr>
          <w:b/>
        </w:rPr>
        <w:t xml:space="preserve">EdTPA </w:t>
      </w:r>
      <w:r>
        <w:t xml:space="preserve">– Some </w:t>
      </w:r>
      <w:r>
        <w:rPr>
          <w:b/>
        </w:rPr>
        <w:t xml:space="preserve">elementary teacher candidates </w:t>
      </w:r>
      <w:r>
        <w:t>will</w:t>
      </w:r>
      <w:r>
        <w:rPr>
          <w:b/>
        </w:rPr>
        <w:t xml:space="preserve"> </w:t>
      </w:r>
      <w:r>
        <w:t xml:space="preserve">plan and implement their edTPA lessons.  </w:t>
      </w:r>
    </w:p>
    <w:p w14:paraId="0000000B" w14:textId="77777777" w:rsidR="002354AE" w:rsidRDefault="000E19AC">
      <w:pPr>
        <w:numPr>
          <w:ilvl w:val="0"/>
          <w:numId w:val="1"/>
        </w:numPr>
      </w:pPr>
      <w:r>
        <w:rPr>
          <w:b/>
        </w:rPr>
        <w:t>Special Education teacher candidates</w:t>
      </w:r>
      <w:r>
        <w:t xml:space="preserve"> are required to maintain progress monitoring of at least 3 students with IEPs.  They should be p</w:t>
      </w:r>
      <w:r>
        <w:t>articipating in any meetings and responsibilities to learn about the roles of the special education teacher.,</w:t>
      </w:r>
    </w:p>
    <w:p w14:paraId="0000000C" w14:textId="77777777" w:rsidR="002354AE" w:rsidRDefault="000E19AC">
      <w:pPr>
        <w:numPr>
          <w:ilvl w:val="0"/>
          <w:numId w:val="1"/>
        </w:numPr>
      </w:pPr>
      <w:r>
        <w:rPr>
          <w:b/>
        </w:rPr>
        <w:t>Attendance at school level meetings</w:t>
      </w:r>
      <w:r>
        <w:t xml:space="preserve"> – Faculty, grade level, team, and any other professional meeting that is appropriate for teacher candidates to</w:t>
      </w:r>
      <w:r>
        <w:t xml:space="preserve"> attend (course schedule permitting). </w:t>
      </w:r>
    </w:p>
    <w:p w14:paraId="0000000D" w14:textId="77777777" w:rsidR="002354AE" w:rsidRDefault="000E19AC">
      <w:pPr>
        <w:numPr>
          <w:ilvl w:val="0"/>
          <w:numId w:val="1"/>
        </w:numPr>
        <w:rPr>
          <w:b/>
        </w:rPr>
      </w:pPr>
      <w:r>
        <w:rPr>
          <w:b/>
        </w:rPr>
        <w:t>Professional attire and demeanor</w:t>
      </w:r>
      <w:r>
        <w:t xml:space="preserve"> – This </w:t>
      </w:r>
      <w:proofErr w:type="gramStart"/>
      <w:r>
        <w:t>is</w:t>
      </w:r>
      <w:proofErr w:type="gramEnd"/>
      <w:r>
        <w:t xml:space="preserve"> extremely important as the teacher candidates are preparing to enter the work force.  Cell phones, text messaging, and personal emailing are not appropriate for use during th</w:t>
      </w:r>
      <w:r>
        <w:t>e school day.</w:t>
      </w:r>
    </w:p>
    <w:p w14:paraId="0000000E" w14:textId="77777777" w:rsidR="002354AE" w:rsidRDefault="002354AE">
      <w:pPr>
        <w:ind w:left="720"/>
      </w:pPr>
    </w:p>
    <w:p w14:paraId="0000000F" w14:textId="77777777" w:rsidR="002354AE" w:rsidRDefault="002354AE"/>
    <w:sectPr w:rsidR="002354A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3836DD"/>
    <w:multiLevelType w:val="multilevel"/>
    <w:tmpl w:val="FC20F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4AE"/>
    <w:rsid w:val="000E19AC"/>
    <w:rsid w:val="00235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38AED6A-5227-AB41-B4AF-5B353D1C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E2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XiXrElzuMU0J18GkpV6vctGxjw==">AMUW2mUJ8VsOASCtzBIixKvN7i28qf8tJAFx3UYLbJ5rdFyG3HnTi90BN4QekNXUeiVhfgTLJ1B5bGAHflBh3lBcjDUK/8q6l46RmuUmI+HetuLH2oTwk6NQVx4FAWe3nWLkCr6jbhhj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c:creator>
  <cp:lastModifiedBy>Microsoft Office User</cp:lastModifiedBy>
  <cp:revision>2</cp:revision>
  <dcterms:created xsi:type="dcterms:W3CDTF">2021-08-22T22:26:00Z</dcterms:created>
  <dcterms:modified xsi:type="dcterms:W3CDTF">2021-08-22T22:26:00Z</dcterms:modified>
</cp:coreProperties>
</file>